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E7" w:rsidRDefault="00C64478" w:rsidP="00B451AB">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451AB">
        <w:rPr>
          <w:rFonts w:ascii="Times New Roman" w:hAnsi="Times New Roman" w:cs="Times New Roman"/>
          <w:sz w:val="24"/>
          <w:szCs w:val="24"/>
        </w:rPr>
        <w:tab/>
      </w:r>
      <w:r w:rsidR="00B451AB">
        <w:rPr>
          <w:rFonts w:ascii="Times New Roman" w:hAnsi="Times New Roman" w:cs="Times New Roman"/>
          <w:sz w:val="24"/>
          <w:szCs w:val="24"/>
        </w:rPr>
        <w:tab/>
      </w:r>
      <w:r w:rsidR="00B451AB">
        <w:rPr>
          <w:rFonts w:ascii="Times New Roman" w:hAnsi="Times New Roman" w:cs="Times New Roman"/>
          <w:sz w:val="24"/>
          <w:szCs w:val="24"/>
        </w:rPr>
        <w:tab/>
      </w:r>
      <w:r w:rsidR="00242FE7">
        <w:rPr>
          <w:rFonts w:ascii="Times New Roman" w:hAnsi="Times New Roman" w:cs="Times New Roman"/>
          <w:sz w:val="24"/>
          <w:szCs w:val="24"/>
        </w:rPr>
        <w:t>October __, 2015</w:t>
      </w:r>
    </w:p>
    <w:p w:rsidR="00C64478" w:rsidRDefault="00C64478" w:rsidP="00B451AB">
      <w:pPr>
        <w:spacing w:after="0" w:line="240" w:lineRule="auto"/>
        <w:contextualSpacing/>
        <w:rPr>
          <w:rFonts w:ascii="Times New Roman" w:hAnsi="Times New Roman" w:cs="Times New Roman"/>
          <w:sz w:val="24"/>
          <w:szCs w:val="24"/>
        </w:rPr>
      </w:pPr>
    </w:p>
    <w:p w:rsidR="002B6B7D" w:rsidRPr="002B6B7D" w:rsidRDefault="002B6B7D" w:rsidP="00B451AB">
      <w:pPr>
        <w:spacing w:after="0" w:line="240" w:lineRule="auto"/>
        <w:contextualSpacing/>
        <w:rPr>
          <w:rFonts w:ascii="Times New Roman" w:hAnsi="Times New Roman" w:cs="Times New Roman"/>
          <w:sz w:val="24"/>
          <w:szCs w:val="24"/>
        </w:rPr>
      </w:pPr>
      <w:r w:rsidRPr="002B6B7D">
        <w:rPr>
          <w:rFonts w:ascii="Times New Roman" w:hAnsi="Times New Roman" w:cs="Times New Roman"/>
          <w:sz w:val="24"/>
          <w:szCs w:val="24"/>
        </w:rPr>
        <w:t xml:space="preserve">The Honorable </w:t>
      </w:r>
      <w:r w:rsidR="00252C41">
        <w:rPr>
          <w:rFonts w:ascii="Times New Roman" w:hAnsi="Times New Roman" w:cs="Times New Roman"/>
          <w:sz w:val="24"/>
          <w:szCs w:val="24"/>
        </w:rPr>
        <w:t>Bill Shuster</w:t>
      </w:r>
    </w:p>
    <w:p w:rsidR="002B6B7D" w:rsidRPr="002B6B7D" w:rsidRDefault="002B6B7D" w:rsidP="00B451AB">
      <w:pPr>
        <w:spacing w:after="0" w:line="240" w:lineRule="auto"/>
        <w:contextualSpacing/>
        <w:rPr>
          <w:rFonts w:ascii="Times New Roman" w:hAnsi="Times New Roman" w:cs="Times New Roman"/>
          <w:sz w:val="24"/>
          <w:szCs w:val="24"/>
        </w:rPr>
      </w:pPr>
      <w:r w:rsidRPr="002B6B7D">
        <w:rPr>
          <w:rFonts w:ascii="Times New Roman" w:hAnsi="Times New Roman" w:cs="Times New Roman"/>
          <w:sz w:val="24"/>
          <w:szCs w:val="24"/>
        </w:rPr>
        <w:t>Chairman</w:t>
      </w:r>
    </w:p>
    <w:p w:rsidR="002B6B7D" w:rsidRPr="002B6B7D" w:rsidRDefault="00252C41" w:rsidP="00B451A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Committee on Transportation and</w:t>
      </w:r>
    </w:p>
    <w:p w:rsidR="002B6B7D" w:rsidRPr="002B6B7D" w:rsidRDefault="00252C41" w:rsidP="00B451A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Infrastructure</w:t>
      </w:r>
      <w:r>
        <w:rPr>
          <w:rFonts w:ascii="Times New Roman" w:hAnsi="Times New Roman" w:cs="Times New Roman"/>
          <w:sz w:val="24"/>
          <w:szCs w:val="24"/>
        </w:rPr>
        <w:br/>
        <w:t>2251 Rayburn House</w:t>
      </w:r>
      <w:r w:rsidR="002B6B7D" w:rsidRPr="002B6B7D">
        <w:rPr>
          <w:rFonts w:ascii="Times New Roman" w:hAnsi="Times New Roman" w:cs="Times New Roman"/>
          <w:sz w:val="24"/>
          <w:szCs w:val="24"/>
        </w:rPr>
        <w:t xml:space="preserve"> Office Building</w:t>
      </w:r>
    </w:p>
    <w:p w:rsidR="002B6B7D" w:rsidRPr="002B6B7D" w:rsidRDefault="002B6B7D" w:rsidP="00B451AB">
      <w:pPr>
        <w:spacing w:after="0" w:line="240" w:lineRule="auto"/>
        <w:contextualSpacing/>
        <w:rPr>
          <w:rFonts w:ascii="Times New Roman" w:hAnsi="Times New Roman" w:cs="Times New Roman"/>
          <w:sz w:val="24"/>
          <w:szCs w:val="24"/>
        </w:rPr>
      </w:pPr>
      <w:r w:rsidRPr="002B6B7D">
        <w:rPr>
          <w:rFonts w:ascii="Times New Roman" w:hAnsi="Times New Roman" w:cs="Times New Roman"/>
          <w:sz w:val="24"/>
          <w:szCs w:val="24"/>
        </w:rPr>
        <w:t>United States</w:t>
      </w:r>
      <w:r w:rsidR="00252C41">
        <w:rPr>
          <w:rFonts w:ascii="Times New Roman" w:hAnsi="Times New Roman" w:cs="Times New Roman"/>
          <w:sz w:val="24"/>
          <w:szCs w:val="24"/>
        </w:rPr>
        <w:t xml:space="preserve"> House of Representatives</w:t>
      </w:r>
    </w:p>
    <w:p w:rsidR="002B6B7D" w:rsidRPr="002B6B7D" w:rsidRDefault="002B6B7D" w:rsidP="00B451A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Washington, DC 20</w:t>
      </w:r>
      <w:r w:rsidR="00252C41">
        <w:rPr>
          <w:rFonts w:ascii="Times New Roman" w:hAnsi="Times New Roman" w:cs="Times New Roman"/>
          <w:sz w:val="24"/>
          <w:szCs w:val="24"/>
        </w:rPr>
        <w:t>515-6256</w:t>
      </w:r>
    </w:p>
    <w:p w:rsidR="00252C41" w:rsidRDefault="00252C41" w:rsidP="00B451A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Attn: Chris Bertram, Staff Director</w:t>
      </w:r>
    </w:p>
    <w:p w:rsidR="00C64478" w:rsidRDefault="00C64478" w:rsidP="00B451AB">
      <w:pPr>
        <w:spacing w:after="0" w:line="240" w:lineRule="auto"/>
        <w:contextualSpacing/>
        <w:rPr>
          <w:rFonts w:ascii="Times New Roman" w:hAnsi="Times New Roman" w:cs="Times New Roman"/>
          <w:sz w:val="24"/>
          <w:szCs w:val="24"/>
        </w:rPr>
      </w:pPr>
    </w:p>
    <w:p w:rsidR="00C64478" w:rsidRDefault="00C64478" w:rsidP="00B451AB">
      <w:pPr>
        <w:spacing w:after="0" w:line="240" w:lineRule="auto"/>
        <w:contextualSpacing/>
        <w:rPr>
          <w:rFonts w:ascii="Times New Roman" w:hAnsi="Times New Roman" w:cs="Times New Roman"/>
          <w:sz w:val="24"/>
          <w:szCs w:val="24"/>
        </w:rPr>
      </w:pPr>
    </w:p>
    <w:p w:rsidR="00242FE7" w:rsidRDefault="00242FE7" w:rsidP="00B451AB">
      <w:pPr>
        <w:spacing w:after="0" w:line="240" w:lineRule="auto"/>
        <w:contextualSpacing/>
        <w:rPr>
          <w:rFonts w:ascii="Times New Roman" w:hAnsi="Times New Roman" w:cs="Times New Roman"/>
          <w:sz w:val="24"/>
          <w:szCs w:val="24"/>
        </w:rPr>
      </w:pPr>
    </w:p>
    <w:p w:rsidR="002B6B7D" w:rsidRDefault="002B6B7D" w:rsidP="00B451A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Honorable </w:t>
      </w:r>
      <w:r w:rsidR="00252C41">
        <w:rPr>
          <w:rFonts w:ascii="Times New Roman" w:hAnsi="Times New Roman" w:cs="Times New Roman"/>
          <w:sz w:val="24"/>
          <w:szCs w:val="24"/>
        </w:rPr>
        <w:t>Pete</w:t>
      </w:r>
      <w:r w:rsidR="00721226">
        <w:rPr>
          <w:rFonts w:ascii="Times New Roman" w:hAnsi="Times New Roman" w:cs="Times New Roman"/>
          <w:sz w:val="24"/>
          <w:szCs w:val="24"/>
        </w:rPr>
        <w:t>r</w:t>
      </w:r>
      <w:r w:rsidR="00252C41">
        <w:rPr>
          <w:rFonts w:ascii="Times New Roman" w:hAnsi="Times New Roman" w:cs="Times New Roman"/>
          <w:sz w:val="24"/>
          <w:szCs w:val="24"/>
        </w:rPr>
        <w:t xml:space="preserve"> DeFazio</w:t>
      </w:r>
    </w:p>
    <w:p w:rsidR="002B6B7D" w:rsidRDefault="002B6B7D" w:rsidP="00B451A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Ranking Member</w:t>
      </w:r>
    </w:p>
    <w:p w:rsidR="00252C41" w:rsidRDefault="002B6B7D" w:rsidP="00B451A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Committee on </w:t>
      </w:r>
      <w:r w:rsidR="00252C41">
        <w:rPr>
          <w:rFonts w:ascii="Times New Roman" w:hAnsi="Times New Roman" w:cs="Times New Roman"/>
          <w:sz w:val="24"/>
          <w:szCs w:val="24"/>
        </w:rPr>
        <w:t>Transportation and</w:t>
      </w:r>
    </w:p>
    <w:p w:rsidR="002B6B7D" w:rsidRDefault="00252C41" w:rsidP="00B451A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Infrastructure</w:t>
      </w:r>
    </w:p>
    <w:p w:rsidR="002B6B7D" w:rsidRDefault="00252C41" w:rsidP="00B451A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2251 Rayburn House</w:t>
      </w:r>
      <w:r w:rsidR="002B6B7D">
        <w:rPr>
          <w:rFonts w:ascii="Times New Roman" w:hAnsi="Times New Roman" w:cs="Times New Roman"/>
          <w:sz w:val="24"/>
          <w:szCs w:val="24"/>
        </w:rPr>
        <w:t xml:space="preserve"> Office Building</w:t>
      </w:r>
    </w:p>
    <w:p w:rsidR="002B6B7D" w:rsidRDefault="002B6B7D" w:rsidP="00B451A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United States </w:t>
      </w:r>
      <w:r w:rsidR="00252C41">
        <w:rPr>
          <w:rFonts w:ascii="Times New Roman" w:hAnsi="Times New Roman" w:cs="Times New Roman"/>
          <w:sz w:val="24"/>
          <w:szCs w:val="24"/>
        </w:rPr>
        <w:t>House of Representatives</w:t>
      </w:r>
    </w:p>
    <w:p w:rsidR="00252C41" w:rsidRDefault="002B6B7D" w:rsidP="00B451A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Washington, DC 2051</w:t>
      </w:r>
      <w:r w:rsidR="00252C41">
        <w:rPr>
          <w:rFonts w:ascii="Times New Roman" w:hAnsi="Times New Roman" w:cs="Times New Roman"/>
          <w:sz w:val="24"/>
          <w:szCs w:val="24"/>
        </w:rPr>
        <w:t>5-6256</w:t>
      </w:r>
    </w:p>
    <w:p w:rsidR="00252C41" w:rsidRDefault="00252C41" w:rsidP="00B451A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Attn: Kathy Dedrick, Staff Director</w:t>
      </w:r>
    </w:p>
    <w:p w:rsidR="00252C41" w:rsidRDefault="00252C41" w:rsidP="00B451AB">
      <w:pPr>
        <w:spacing w:after="0" w:line="240" w:lineRule="auto"/>
        <w:contextualSpacing/>
        <w:rPr>
          <w:rFonts w:ascii="Times New Roman" w:hAnsi="Times New Roman" w:cs="Times New Roman"/>
          <w:sz w:val="24"/>
          <w:szCs w:val="24"/>
        </w:rPr>
        <w:sectPr w:rsidR="00252C41" w:rsidSect="007212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num="2" w:space="720"/>
          <w:titlePg/>
          <w:docGrid w:linePitch="360"/>
        </w:sectPr>
      </w:pPr>
    </w:p>
    <w:p w:rsidR="002B6B7D" w:rsidRDefault="00252C41" w:rsidP="00B451A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64478">
        <w:rPr>
          <w:rFonts w:ascii="Times New Roman" w:hAnsi="Times New Roman" w:cs="Times New Roman"/>
          <w:sz w:val="24"/>
          <w:szCs w:val="24"/>
        </w:rPr>
        <w:t xml:space="preserve"> </w:t>
      </w:r>
      <w:hyperlink r:id="rId14" w:history="1">
        <w:r w:rsidRPr="006C59D1">
          <w:rPr>
            <w:rStyle w:val="Hyperlink"/>
            <w:rFonts w:ascii="Times New Roman" w:hAnsi="Times New Roman" w:cs="Times New Roman"/>
            <w:sz w:val="24"/>
            <w:szCs w:val="24"/>
          </w:rPr>
          <w:t>christopher.bertram@mail.house.gov</w:t>
        </w:r>
      </w:hyperlink>
      <w:r>
        <w:rPr>
          <w:rFonts w:ascii="Times New Roman" w:hAnsi="Times New Roman" w:cs="Times New Roman"/>
          <w:sz w:val="24"/>
          <w:szCs w:val="24"/>
        </w:rPr>
        <w:t xml:space="preserve">                  </w:t>
      </w:r>
      <w:r w:rsidR="00C64478">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5" w:history="1">
        <w:r w:rsidRPr="006C59D1">
          <w:rPr>
            <w:rStyle w:val="Hyperlink"/>
            <w:rFonts w:ascii="Times New Roman" w:hAnsi="Times New Roman" w:cs="Times New Roman"/>
            <w:sz w:val="24"/>
            <w:szCs w:val="24"/>
          </w:rPr>
          <w:t>kathy.dedrick@mail.house.gov</w:t>
        </w:r>
      </w:hyperlink>
      <w:r>
        <w:rPr>
          <w:rFonts w:ascii="Times New Roman" w:hAnsi="Times New Roman" w:cs="Times New Roman"/>
          <w:sz w:val="24"/>
          <w:szCs w:val="24"/>
        </w:rPr>
        <w:t xml:space="preserve"> </w:t>
      </w:r>
    </w:p>
    <w:p w:rsidR="00252C41" w:rsidRDefault="00252C41" w:rsidP="00B451AB">
      <w:pPr>
        <w:spacing w:after="0" w:line="240" w:lineRule="auto"/>
        <w:contextualSpacing/>
        <w:rPr>
          <w:rFonts w:ascii="Times New Roman" w:hAnsi="Times New Roman" w:cs="Times New Roman"/>
          <w:sz w:val="24"/>
          <w:szCs w:val="24"/>
        </w:rPr>
      </w:pPr>
    </w:p>
    <w:p w:rsidR="002B6B7D" w:rsidRDefault="002B6B7D" w:rsidP="00B451A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Dear </w:t>
      </w:r>
      <w:r w:rsidR="00252C41">
        <w:rPr>
          <w:rFonts w:ascii="Times New Roman" w:hAnsi="Times New Roman" w:cs="Times New Roman"/>
          <w:sz w:val="24"/>
          <w:szCs w:val="24"/>
        </w:rPr>
        <w:t>Chairman Shuster and Ranking Member DeFazio</w:t>
      </w:r>
      <w:r>
        <w:rPr>
          <w:rFonts w:ascii="Times New Roman" w:hAnsi="Times New Roman" w:cs="Times New Roman"/>
          <w:sz w:val="24"/>
          <w:szCs w:val="24"/>
        </w:rPr>
        <w:t>,</w:t>
      </w:r>
    </w:p>
    <w:p w:rsidR="002B6B7D" w:rsidRDefault="002B6B7D" w:rsidP="00B451AB">
      <w:pPr>
        <w:spacing w:after="0" w:line="240" w:lineRule="auto"/>
        <w:contextualSpacing/>
        <w:rPr>
          <w:rFonts w:ascii="Times New Roman" w:hAnsi="Times New Roman" w:cs="Times New Roman"/>
          <w:sz w:val="24"/>
          <w:szCs w:val="24"/>
        </w:rPr>
      </w:pPr>
    </w:p>
    <w:p w:rsidR="00EF09F2" w:rsidRDefault="002B6B7D" w:rsidP="0088157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242FE7">
        <w:rPr>
          <w:rFonts w:ascii="Times New Roman" w:hAnsi="Times New Roman" w:cs="Times New Roman"/>
          <w:sz w:val="24"/>
          <w:szCs w:val="24"/>
        </w:rPr>
        <w:t>We congratulate you and the House Transportation and Infrastructure Committee for introducing the “Surface Transportation Reauthorization and Reform Act of 2015</w:t>
      </w:r>
      <w:r w:rsidR="00EF09F2">
        <w:rPr>
          <w:rFonts w:ascii="Times New Roman" w:hAnsi="Times New Roman" w:cs="Times New Roman"/>
          <w:sz w:val="24"/>
          <w:szCs w:val="24"/>
        </w:rPr>
        <w:t xml:space="preserve"> (STRRA).</w:t>
      </w:r>
      <w:r w:rsidR="00242FE7">
        <w:rPr>
          <w:rFonts w:ascii="Times New Roman" w:hAnsi="Times New Roman" w:cs="Times New Roman"/>
          <w:sz w:val="24"/>
          <w:szCs w:val="24"/>
        </w:rPr>
        <w:t>”</w:t>
      </w:r>
      <w:r w:rsidR="00EF09F2">
        <w:rPr>
          <w:rFonts w:ascii="Times New Roman" w:hAnsi="Times New Roman" w:cs="Times New Roman"/>
          <w:sz w:val="24"/>
          <w:szCs w:val="24"/>
        </w:rPr>
        <w:t xml:space="preserve"> </w:t>
      </w:r>
      <w:r w:rsidR="00242FE7">
        <w:rPr>
          <w:rFonts w:ascii="Times New Roman" w:hAnsi="Times New Roman" w:cs="Times New Roman"/>
          <w:sz w:val="24"/>
          <w:szCs w:val="24"/>
        </w:rPr>
        <w:t>You are to be commended for developing a bipartisan multi-year highway bill to advance national transportation priorities</w:t>
      </w:r>
      <w:r w:rsidR="006E0BB0">
        <w:rPr>
          <w:rFonts w:ascii="Times New Roman" w:hAnsi="Times New Roman" w:cs="Times New Roman"/>
          <w:sz w:val="24"/>
          <w:szCs w:val="24"/>
        </w:rPr>
        <w:t xml:space="preserve">.  We especially appreciate the inclusion </w:t>
      </w:r>
      <w:r w:rsidR="00881575">
        <w:rPr>
          <w:rFonts w:ascii="Times New Roman" w:hAnsi="Times New Roman" w:cs="Times New Roman"/>
          <w:sz w:val="24"/>
          <w:szCs w:val="24"/>
        </w:rPr>
        <w:t>transportation programs important to tribes</w:t>
      </w:r>
      <w:r w:rsidR="005C1AD8">
        <w:rPr>
          <w:rFonts w:ascii="Times New Roman" w:hAnsi="Times New Roman" w:cs="Times New Roman"/>
          <w:sz w:val="24"/>
          <w:szCs w:val="24"/>
        </w:rPr>
        <w:t>, including the Tribal Transportation Self-Governance Program</w:t>
      </w:r>
      <w:r w:rsidR="00242FE7">
        <w:rPr>
          <w:rFonts w:ascii="Times New Roman" w:hAnsi="Times New Roman" w:cs="Times New Roman"/>
          <w:sz w:val="24"/>
          <w:szCs w:val="24"/>
        </w:rPr>
        <w:t xml:space="preserve">.  </w:t>
      </w:r>
      <w:r w:rsidR="00EF09F2">
        <w:rPr>
          <w:rFonts w:ascii="Times New Roman" w:hAnsi="Times New Roman" w:cs="Times New Roman"/>
          <w:sz w:val="24"/>
          <w:szCs w:val="24"/>
        </w:rPr>
        <w:t>Given the backlog of transportation projects we face on our reservation and the unacceptably high rate of motor vehicle and pedestrian fatalities among Native Americans, espec</w:t>
      </w:r>
      <w:r w:rsidR="00E762A2">
        <w:rPr>
          <w:rFonts w:ascii="Times New Roman" w:hAnsi="Times New Roman" w:cs="Times New Roman"/>
          <w:sz w:val="24"/>
          <w:szCs w:val="24"/>
        </w:rPr>
        <w:t>ially among tribal youth, we urge</w:t>
      </w:r>
      <w:r w:rsidR="00EF09F2">
        <w:rPr>
          <w:rFonts w:ascii="Times New Roman" w:hAnsi="Times New Roman" w:cs="Times New Roman"/>
          <w:sz w:val="24"/>
          <w:szCs w:val="24"/>
        </w:rPr>
        <w:t xml:space="preserve"> that the Committee consider including additional funding authority for the Tribal Transportation Program and </w:t>
      </w:r>
      <w:r w:rsidR="00881575">
        <w:rPr>
          <w:rFonts w:ascii="Times New Roman" w:hAnsi="Times New Roman" w:cs="Times New Roman"/>
          <w:sz w:val="24"/>
          <w:szCs w:val="24"/>
        </w:rPr>
        <w:t xml:space="preserve">the </w:t>
      </w:r>
      <w:r w:rsidR="00EF09F2">
        <w:rPr>
          <w:rFonts w:ascii="Times New Roman" w:hAnsi="Times New Roman" w:cs="Times New Roman"/>
          <w:sz w:val="24"/>
          <w:szCs w:val="24"/>
        </w:rPr>
        <w:t xml:space="preserve">Tribal Transit Program and consider other Tribal Transportation Unity Caucus (TTUC) amendments </w:t>
      </w:r>
      <w:r w:rsidR="00D271EE">
        <w:rPr>
          <w:rFonts w:ascii="Times New Roman" w:hAnsi="Times New Roman" w:cs="Times New Roman"/>
          <w:sz w:val="24"/>
          <w:szCs w:val="24"/>
        </w:rPr>
        <w:t xml:space="preserve">we and </w:t>
      </w:r>
      <w:r w:rsidR="00881575">
        <w:rPr>
          <w:rFonts w:ascii="Times New Roman" w:hAnsi="Times New Roman" w:cs="Times New Roman"/>
          <w:sz w:val="24"/>
          <w:szCs w:val="24"/>
        </w:rPr>
        <w:t>other tribes support</w:t>
      </w:r>
      <w:r w:rsidR="00EF09F2">
        <w:rPr>
          <w:rFonts w:ascii="Times New Roman" w:hAnsi="Times New Roman" w:cs="Times New Roman"/>
          <w:sz w:val="24"/>
          <w:szCs w:val="24"/>
        </w:rPr>
        <w:t xml:space="preserve"> when you markup the legislation on October 22</w:t>
      </w:r>
      <w:r w:rsidR="00EF09F2" w:rsidRPr="00EF09F2">
        <w:rPr>
          <w:rFonts w:ascii="Times New Roman" w:hAnsi="Times New Roman" w:cs="Times New Roman"/>
          <w:sz w:val="24"/>
          <w:szCs w:val="24"/>
          <w:vertAlign w:val="superscript"/>
        </w:rPr>
        <w:t>nd</w:t>
      </w:r>
      <w:r w:rsidR="00EF09F2">
        <w:rPr>
          <w:rFonts w:ascii="Times New Roman" w:hAnsi="Times New Roman" w:cs="Times New Roman"/>
          <w:sz w:val="24"/>
          <w:szCs w:val="24"/>
        </w:rPr>
        <w:t xml:space="preserve">.    </w:t>
      </w:r>
      <w:r w:rsidR="00D271EE">
        <w:rPr>
          <w:rFonts w:ascii="Times New Roman" w:hAnsi="Times New Roman" w:cs="Times New Roman"/>
          <w:sz w:val="24"/>
          <w:szCs w:val="24"/>
        </w:rPr>
        <w:t>We respectfully ask that</w:t>
      </w:r>
      <w:r w:rsidR="00B50E90">
        <w:rPr>
          <w:rFonts w:ascii="Times New Roman" w:hAnsi="Times New Roman" w:cs="Times New Roman"/>
          <w:sz w:val="24"/>
          <w:szCs w:val="24"/>
        </w:rPr>
        <w:t>,</w:t>
      </w:r>
      <w:r w:rsidR="00D271EE">
        <w:rPr>
          <w:rFonts w:ascii="Times New Roman" w:hAnsi="Times New Roman" w:cs="Times New Roman"/>
          <w:sz w:val="24"/>
          <w:szCs w:val="24"/>
        </w:rPr>
        <w:t xml:space="preserve"> at a minimum</w:t>
      </w:r>
      <w:r w:rsidR="00B50E90">
        <w:rPr>
          <w:rFonts w:ascii="Times New Roman" w:hAnsi="Times New Roman" w:cs="Times New Roman"/>
          <w:sz w:val="24"/>
          <w:szCs w:val="24"/>
        </w:rPr>
        <w:t>,</w:t>
      </w:r>
      <w:r w:rsidR="00D271EE">
        <w:rPr>
          <w:rFonts w:ascii="Times New Roman" w:hAnsi="Times New Roman" w:cs="Times New Roman"/>
          <w:sz w:val="24"/>
          <w:szCs w:val="24"/>
        </w:rPr>
        <w:t xml:space="preserve"> the</w:t>
      </w:r>
      <w:r w:rsidR="00B451AB">
        <w:rPr>
          <w:rFonts w:ascii="Times New Roman" w:hAnsi="Times New Roman" w:cs="Times New Roman"/>
          <w:sz w:val="24"/>
          <w:szCs w:val="24"/>
        </w:rPr>
        <w:t xml:space="preserve"> Committee:</w:t>
      </w:r>
      <w:r w:rsidR="00242FE7">
        <w:rPr>
          <w:rFonts w:ascii="Times New Roman" w:hAnsi="Times New Roman" w:cs="Times New Roman"/>
          <w:sz w:val="24"/>
          <w:szCs w:val="24"/>
        </w:rPr>
        <w:t xml:space="preserve"> </w:t>
      </w:r>
    </w:p>
    <w:p w:rsidR="00EF09F2" w:rsidRDefault="00EF09F2" w:rsidP="00B451AB">
      <w:pPr>
        <w:spacing w:after="0" w:line="240" w:lineRule="auto"/>
        <w:contextualSpacing/>
        <w:jc w:val="both"/>
        <w:rPr>
          <w:rFonts w:ascii="Times New Roman" w:hAnsi="Times New Roman" w:cs="Times New Roman"/>
          <w:sz w:val="24"/>
          <w:szCs w:val="24"/>
        </w:rPr>
      </w:pPr>
    </w:p>
    <w:p w:rsidR="00EF09F2" w:rsidRDefault="00B451AB" w:rsidP="00881575">
      <w:pPr>
        <w:pStyle w:val="ListParagraph"/>
        <w:numPr>
          <w:ilvl w:val="0"/>
          <w:numId w:val="1"/>
        </w:numPr>
        <w:spacing w:after="0" w:line="240" w:lineRule="auto"/>
        <w:ind w:left="720"/>
        <w:jc w:val="both"/>
        <w:rPr>
          <w:rFonts w:ascii="Times New Roman" w:hAnsi="Times New Roman" w:cs="Times New Roman"/>
          <w:sz w:val="24"/>
          <w:szCs w:val="24"/>
        </w:rPr>
      </w:pPr>
      <w:r w:rsidRPr="00B50E90">
        <w:rPr>
          <w:rFonts w:ascii="Times New Roman" w:hAnsi="Times New Roman" w:cs="Times New Roman"/>
          <w:sz w:val="24"/>
          <w:szCs w:val="24"/>
          <w:u w:val="single"/>
        </w:rPr>
        <w:t>A</w:t>
      </w:r>
      <w:r w:rsidR="00EF09F2" w:rsidRPr="00B50E90">
        <w:rPr>
          <w:rFonts w:ascii="Times New Roman" w:hAnsi="Times New Roman" w:cs="Times New Roman"/>
          <w:sz w:val="24"/>
          <w:szCs w:val="24"/>
          <w:u w:val="single"/>
        </w:rPr>
        <w:t xml:space="preserve">ugment STRRA’s Sec. 1101(a)(3)(A) funding </w:t>
      </w:r>
      <w:r w:rsidRPr="00E9506E">
        <w:rPr>
          <w:rFonts w:ascii="Times New Roman" w:hAnsi="Times New Roman" w:cs="Times New Roman"/>
          <w:sz w:val="24"/>
          <w:szCs w:val="24"/>
          <w:u w:val="single"/>
        </w:rPr>
        <w:t>authorization levels</w:t>
      </w:r>
      <w:r w:rsidR="00EF09F2" w:rsidRPr="00E9506E">
        <w:rPr>
          <w:rFonts w:ascii="Times New Roman" w:hAnsi="Times New Roman" w:cs="Times New Roman"/>
          <w:sz w:val="24"/>
          <w:szCs w:val="24"/>
          <w:u w:val="single"/>
        </w:rPr>
        <w:t xml:space="preserve"> to </w:t>
      </w:r>
      <w:r w:rsidR="00E9506E" w:rsidRPr="00E9506E">
        <w:rPr>
          <w:rFonts w:ascii="Times New Roman" w:hAnsi="Times New Roman" w:cs="Times New Roman"/>
          <w:sz w:val="24"/>
          <w:szCs w:val="24"/>
          <w:u w:val="single"/>
        </w:rPr>
        <w:t>match</w:t>
      </w:r>
      <w:r w:rsidR="00EF09F2" w:rsidRPr="00E9506E">
        <w:rPr>
          <w:rFonts w:ascii="Times New Roman" w:hAnsi="Times New Roman" w:cs="Times New Roman"/>
          <w:sz w:val="24"/>
          <w:szCs w:val="24"/>
          <w:u w:val="single"/>
        </w:rPr>
        <w:t xml:space="preserve"> the Senate </w:t>
      </w:r>
      <w:r w:rsidR="00E9506E" w:rsidRPr="00E9506E">
        <w:rPr>
          <w:rFonts w:ascii="Times New Roman" w:hAnsi="Times New Roman" w:cs="Times New Roman"/>
          <w:sz w:val="24"/>
          <w:szCs w:val="24"/>
          <w:u w:val="single"/>
        </w:rPr>
        <w:t>TIRES Act’s funding for the Tribal Transportation Program</w:t>
      </w:r>
      <w:r w:rsidR="00E9506E">
        <w:rPr>
          <w:rFonts w:ascii="Times New Roman" w:hAnsi="Times New Roman" w:cs="Times New Roman"/>
          <w:sz w:val="24"/>
          <w:szCs w:val="24"/>
        </w:rPr>
        <w:t xml:space="preserve"> (TTP)</w:t>
      </w:r>
      <w:r w:rsidR="00EF09F2">
        <w:rPr>
          <w:rFonts w:ascii="Times New Roman" w:hAnsi="Times New Roman" w:cs="Times New Roman"/>
          <w:sz w:val="24"/>
          <w:szCs w:val="24"/>
        </w:rPr>
        <w:t>.  The House measure would currently authoriz</w:t>
      </w:r>
      <w:r w:rsidR="005B5A27">
        <w:rPr>
          <w:rFonts w:ascii="Times New Roman" w:hAnsi="Times New Roman" w:cs="Times New Roman"/>
          <w:sz w:val="24"/>
          <w:szCs w:val="24"/>
        </w:rPr>
        <w:t>e $43</w:t>
      </w:r>
      <w:r w:rsidR="00EF09F2">
        <w:rPr>
          <w:rFonts w:ascii="Times New Roman" w:hAnsi="Times New Roman" w:cs="Times New Roman"/>
          <w:sz w:val="24"/>
          <w:szCs w:val="24"/>
        </w:rPr>
        <w:t xml:space="preserve"> million </w:t>
      </w:r>
      <w:r w:rsidR="00EF09F2" w:rsidRPr="00B451AB">
        <w:rPr>
          <w:rFonts w:ascii="Times New Roman" w:hAnsi="Times New Roman" w:cs="Times New Roman"/>
          <w:sz w:val="24"/>
          <w:szCs w:val="24"/>
          <w:u w:val="single"/>
        </w:rPr>
        <w:t>less</w:t>
      </w:r>
      <w:r w:rsidR="00EF09F2">
        <w:rPr>
          <w:rFonts w:ascii="Times New Roman" w:hAnsi="Times New Roman" w:cs="Times New Roman"/>
          <w:sz w:val="24"/>
          <w:szCs w:val="24"/>
        </w:rPr>
        <w:t xml:space="preserve"> </w:t>
      </w:r>
      <w:r w:rsidR="005B5A27">
        <w:rPr>
          <w:rFonts w:ascii="Times New Roman" w:hAnsi="Times New Roman" w:cs="Times New Roman"/>
          <w:sz w:val="24"/>
          <w:szCs w:val="24"/>
        </w:rPr>
        <w:t xml:space="preserve">for the TTP over the FY 2016 through FY 2021 authorization period </w:t>
      </w:r>
      <w:r w:rsidR="00EF09F2">
        <w:rPr>
          <w:rFonts w:ascii="Times New Roman" w:hAnsi="Times New Roman" w:cs="Times New Roman"/>
          <w:sz w:val="24"/>
          <w:szCs w:val="24"/>
        </w:rPr>
        <w:t xml:space="preserve">than the Senate </w:t>
      </w:r>
      <w:r w:rsidR="005B5A27">
        <w:rPr>
          <w:rFonts w:ascii="Times New Roman" w:hAnsi="Times New Roman" w:cs="Times New Roman"/>
          <w:sz w:val="24"/>
          <w:szCs w:val="24"/>
        </w:rPr>
        <w:t>TIRES</w:t>
      </w:r>
      <w:r>
        <w:rPr>
          <w:rFonts w:ascii="Times New Roman" w:hAnsi="Times New Roman" w:cs="Times New Roman"/>
          <w:sz w:val="24"/>
          <w:szCs w:val="24"/>
        </w:rPr>
        <w:t xml:space="preserve"> Act</w:t>
      </w:r>
      <w:r w:rsidR="005B5A27">
        <w:rPr>
          <w:rFonts w:ascii="Times New Roman" w:hAnsi="Times New Roman" w:cs="Times New Roman"/>
          <w:sz w:val="24"/>
          <w:szCs w:val="24"/>
        </w:rPr>
        <w:t xml:space="preserve"> (S. 1776) – favorably reported out of the Senate Committee on Indian Affairs by Chairman Barrasso</w:t>
      </w:r>
      <w:r w:rsidR="00E31EF9">
        <w:rPr>
          <w:rFonts w:ascii="Times New Roman" w:hAnsi="Times New Roman" w:cs="Times New Roman"/>
          <w:sz w:val="24"/>
          <w:szCs w:val="24"/>
        </w:rPr>
        <w:t xml:space="preserve">.  The $43 million in additional funding we seek for the Tribal Transportation Program represents one-tenth of one percent of the $38.41 billion the Committee </w:t>
      </w:r>
      <w:r w:rsidR="00BC52C5">
        <w:rPr>
          <w:rFonts w:ascii="Times New Roman" w:hAnsi="Times New Roman" w:cs="Times New Roman"/>
          <w:sz w:val="24"/>
          <w:szCs w:val="24"/>
        </w:rPr>
        <w:t xml:space="preserve">authorizes </w:t>
      </w:r>
      <w:r w:rsidR="00E31EF9">
        <w:rPr>
          <w:rFonts w:ascii="Times New Roman" w:hAnsi="Times New Roman" w:cs="Times New Roman"/>
          <w:sz w:val="24"/>
          <w:szCs w:val="24"/>
        </w:rPr>
        <w:t>for the Federal-Aid Highway Program for FY 2016.  The House bill</w:t>
      </w:r>
      <w:r w:rsidR="00D271EE">
        <w:rPr>
          <w:rFonts w:ascii="Times New Roman" w:hAnsi="Times New Roman" w:cs="Times New Roman"/>
          <w:sz w:val="24"/>
          <w:szCs w:val="24"/>
        </w:rPr>
        <w:t xml:space="preserve"> would </w:t>
      </w:r>
      <w:r w:rsidR="00E31EF9">
        <w:rPr>
          <w:rFonts w:ascii="Times New Roman" w:hAnsi="Times New Roman" w:cs="Times New Roman"/>
          <w:sz w:val="24"/>
          <w:szCs w:val="24"/>
        </w:rPr>
        <w:t>also, in all likelihood,</w:t>
      </w:r>
      <w:r w:rsidR="00D271EE">
        <w:rPr>
          <w:rFonts w:ascii="Times New Roman" w:hAnsi="Times New Roman" w:cs="Times New Roman"/>
          <w:sz w:val="24"/>
          <w:szCs w:val="24"/>
        </w:rPr>
        <w:t xml:space="preserve"> </w:t>
      </w:r>
      <w:r w:rsidR="00B50E90">
        <w:rPr>
          <w:rFonts w:ascii="Times New Roman" w:hAnsi="Times New Roman" w:cs="Times New Roman"/>
          <w:sz w:val="24"/>
          <w:szCs w:val="24"/>
        </w:rPr>
        <w:t xml:space="preserve">set the </w:t>
      </w:r>
      <w:r w:rsidR="00D271EE">
        <w:rPr>
          <w:rFonts w:ascii="Times New Roman" w:hAnsi="Times New Roman" w:cs="Times New Roman"/>
          <w:sz w:val="24"/>
          <w:szCs w:val="24"/>
        </w:rPr>
        <w:t xml:space="preserve">Tribal Transit Program </w:t>
      </w:r>
      <w:r w:rsidR="005B5A27">
        <w:rPr>
          <w:rFonts w:ascii="Times New Roman" w:hAnsi="Times New Roman" w:cs="Times New Roman"/>
          <w:sz w:val="24"/>
          <w:szCs w:val="24"/>
        </w:rPr>
        <w:t xml:space="preserve">authorized </w:t>
      </w:r>
      <w:r w:rsidR="00D271EE">
        <w:rPr>
          <w:rFonts w:ascii="Times New Roman" w:hAnsi="Times New Roman" w:cs="Times New Roman"/>
          <w:sz w:val="24"/>
          <w:szCs w:val="24"/>
        </w:rPr>
        <w:t>funding</w:t>
      </w:r>
      <w:r w:rsidR="005B5A27">
        <w:rPr>
          <w:rFonts w:ascii="Times New Roman" w:hAnsi="Times New Roman" w:cs="Times New Roman"/>
          <w:sz w:val="24"/>
          <w:szCs w:val="24"/>
        </w:rPr>
        <w:t xml:space="preserve"> level</w:t>
      </w:r>
      <w:r w:rsidR="00D271EE">
        <w:rPr>
          <w:rFonts w:ascii="Times New Roman" w:hAnsi="Times New Roman" w:cs="Times New Roman"/>
          <w:sz w:val="24"/>
          <w:szCs w:val="24"/>
        </w:rPr>
        <w:t xml:space="preserve"> at the MAP-21 level </w:t>
      </w:r>
      <w:r w:rsidR="005B5A27">
        <w:rPr>
          <w:rFonts w:ascii="Times New Roman" w:hAnsi="Times New Roman" w:cs="Times New Roman"/>
          <w:sz w:val="24"/>
          <w:szCs w:val="24"/>
        </w:rPr>
        <w:t>(</w:t>
      </w:r>
      <w:r w:rsidR="00D271EE">
        <w:rPr>
          <w:rFonts w:ascii="Times New Roman" w:hAnsi="Times New Roman" w:cs="Times New Roman"/>
          <w:sz w:val="24"/>
          <w:szCs w:val="24"/>
        </w:rPr>
        <w:t>$30 million</w:t>
      </w:r>
      <w:r w:rsidR="005B5A27">
        <w:rPr>
          <w:rFonts w:ascii="Times New Roman" w:hAnsi="Times New Roman" w:cs="Times New Roman"/>
          <w:sz w:val="24"/>
          <w:szCs w:val="24"/>
        </w:rPr>
        <w:t>)</w:t>
      </w:r>
      <w:r w:rsidR="00D271EE">
        <w:rPr>
          <w:rFonts w:ascii="Times New Roman" w:hAnsi="Times New Roman" w:cs="Times New Roman"/>
          <w:sz w:val="24"/>
          <w:szCs w:val="24"/>
        </w:rPr>
        <w:t xml:space="preserve"> annually</w:t>
      </w:r>
      <w:r w:rsidR="00B50E90">
        <w:rPr>
          <w:rFonts w:ascii="Times New Roman" w:hAnsi="Times New Roman" w:cs="Times New Roman"/>
          <w:sz w:val="24"/>
          <w:szCs w:val="24"/>
        </w:rPr>
        <w:t xml:space="preserve"> through Fiscal Year 2021</w:t>
      </w:r>
      <w:r w:rsidR="005B5A27">
        <w:rPr>
          <w:rFonts w:ascii="Times New Roman" w:hAnsi="Times New Roman" w:cs="Times New Roman"/>
          <w:sz w:val="24"/>
          <w:szCs w:val="24"/>
        </w:rPr>
        <w:t>,</w:t>
      </w:r>
      <w:r w:rsidR="00B50E90">
        <w:rPr>
          <w:rFonts w:ascii="Times New Roman" w:hAnsi="Times New Roman" w:cs="Times New Roman"/>
          <w:sz w:val="24"/>
          <w:szCs w:val="24"/>
        </w:rPr>
        <w:t xml:space="preserve"> when tribal transit needs are increasing </w:t>
      </w:r>
      <w:r w:rsidR="00E31EF9">
        <w:rPr>
          <w:rFonts w:ascii="Times New Roman" w:hAnsi="Times New Roman" w:cs="Times New Roman"/>
          <w:sz w:val="24"/>
          <w:szCs w:val="24"/>
        </w:rPr>
        <w:t xml:space="preserve">dramatically </w:t>
      </w:r>
      <w:r w:rsidR="00B50E90">
        <w:rPr>
          <w:rFonts w:ascii="Times New Roman" w:hAnsi="Times New Roman" w:cs="Times New Roman"/>
          <w:sz w:val="24"/>
          <w:szCs w:val="24"/>
        </w:rPr>
        <w:t>each year</w:t>
      </w:r>
      <w:r w:rsidR="00E31EF9">
        <w:rPr>
          <w:rFonts w:ascii="Times New Roman" w:hAnsi="Times New Roman" w:cs="Times New Roman"/>
          <w:sz w:val="24"/>
          <w:szCs w:val="24"/>
        </w:rPr>
        <w:t xml:space="preserve"> and the Senate DRIVE Act (H.R. 22) increased tribal transit funding to $35 million annually</w:t>
      </w:r>
      <w:r w:rsidR="00B44442">
        <w:rPr>
          <w:rFonts w:ascii="Times New Roman" w:hAnsi="Times New Roman" w:cs="Times New Roman"/>
          <w:sz w:val="24"/>
          <w:szCs w:val="24"/>
        </w:rPr>
        <w:t>.  Tribes seek parity with States if we are to be capable transportation stakeholders</w:t>
      </w:r>
      <w:r w:rsidR="00B50E90">
        <w:rPr>
          <w:rFonts w:ascii="Times New Roman" w:hAnsi="Times New Roman" w:cs="Times New Roman"/>
          <w:sz w:val="24"/>
          <w:szCs w:val="24"/>
        </w:rPr>
        <w:t>;</w:t>
      </w:r>
    </w:p>
    <w:p w:rsidR="00B451AB" w:rsidRDefault="00B451AB" w:rsidP="00881575">
      <w:pPr>
        <w:pStyle w:val="ListParagraph"/>
        <w:spacing w:after="0" w:line="240" w:lineRule="auto"/>
        <w:jc w:val="both"/>
        <w:rPr>
          <w:rFonts w:ascii="Times New Roman" w:hAnsi="Times New Roman" w:cs="Times New Roman"/>
          <w:sz w:val="24"/>
          <w:szCs w:val="24"/>
        </w:rPr>
      </w:pPr>
    </w:p>
    <w:p w:rsidR="00EF09F2" w:rsidRDefault="00B451AB" w:rsidP="00881575">
      <w:pPr>
        <w:pStyle w:val="ListParagraph"/>
        <w:numPr>
          <w:ilvl w:val="0"/>
          <w:numId w:val="1"/>
        </w:numPr>
        <w:spacing w:after="0" w:line="240" w:lineRule="auto"/>
        <w:ind w:left="720"/>
        <w:jc w:val="both"/>
        <w:rPr>
          <w:rFonts w:ascii="Times New Roman" w:hAnsi="Times New Roman" w:cs="Times New Roman"/>
          <w:sz w:val="24"/>
          <w:szCs w:val="24"/>
        </w:rPr>
      </w:pPr>
      <w:r w:rsidRPr="00B50E90">
        <w:rPr>
          <w:rFonts w:ascii="Times New Roman" w:hAnsi="Times New Roman" w:cs="Times New Roman"/>
          <w:sz w:val="24"/>
          <w:szCs w:val="24"/>
          <w:u w:val="single"/>
        </w:rPr>
        <w:t xml:space="preserve">Fund the Tribal High Priority Project (HPP) </w:t>
      </w:r>
      <w:r w:rsidR="00881575" w:rsidRPr="00B50E90">
        <w:rPr>
          <w:rFonts w:ascii="Times New Roman" w:hAnsi="Times New Roman" w:cs="Times New Roman"/>
          <w:sz w:val="24"/>
          <w:szCs w:val="24"/>
          <w:u w:val="single"/>
        </w:rPr>
        <w:t>out of the Highway Trust Fund</w:t>
      </w:r>
      <w:r w:rsidR="00881575">
        <w:rPr>
          <w:rFonts w:ascii="Times New Roman" w:hAnsi="Times New Roman" w:cs="Times New Roman"/>
          <w:sz w:val="24"/>
          <w:szCs w:val="24"/>
        </w:rPr>
        <w:t xml:space="preserve">.  Since MAP-21 was enacted in 2012, Congress has failed to appropriate any funds from the general fund of the Treasury for this very important </w:t>
      </w:r>
      <w:r w:rsidR="00E31EF9">
        <w:rPr>
          <w:rFonts w:ascii="Times New Roman" w:hAnsi="Times New Roman" w:cs="Times New Roman"/>
          <w:sz w:val="24"/>
          <w:szCs w:val="24"/>
        </w:rPr>
        <w:t xml:space="preserve">tribal </w:t>
      </w:r>
      <w:r w:rsidR="00881575">
        <w:rPr>
          <w:rFonts w:ascii="Times New Roman" w:hAnsi="Times New Roman" w:cs="Times New Roman"/>
          <w:sz w:val="24"/>
          <w:szCs w:val="24"/>
        </w:rPr>
        <w:t>program</w:t>
      </w:r>
      <w:r w:rsidR="00E31EF9">
        <w:rPr>
          <w:rFonts w:ascii="Times New Roman" w:hAnsi="Times New Roman" w:cs="Times New Roman"/>
          <w:sz w:val="24"/>
          <w:szCs w:val="24"/>
        </w:rPr>
        <w:t xml:space="preserve"> that in the past had supplemented limited Tribal Transportation Program “tribal shares.”</w:t>
      </w:r>
      <w:r w:rsidR="00D271EE">
        <w:rPr>
          <w:rFonts w:ascii="Times New Roman" w:hAnsi="Times New Roman" w:cs="Times New Roman"/>
          <w:sz w:val="24"/>
          <w:szCs w:val="24"/>
        </w:rPr>
        <w:t xml:space="preserve">  Prior to MAP-21, the Tribal HPP Program was funded out of HTF</w:t>
      </w:r>
      <w:r w:rsidR="00BC52C5">
        <w:rPr>
          <w:rFonts w:ascii="Times New Roman" w:hAnsi="Times New Roman" w:cs="Times New Roman"/>
          <w:sz w:val="24"/>
          <w:szCs w:val="24"/>
        </w:rPr>
        <w:t>.  We ask you to restore funding for this program out of the Fund;</w:t>
      </w:r>
    </w:p>
    <w:p w:rsidR="00B44442" w:rsidRDefault="00881575" w:rsidP="00881575">
      <w:pPr>
        <w:pStyle w:val="ListParagraph"/>
        <w:numPr>
          <w:ilvl w:val="0"/>
          <w:numId w:val="1"/>
        </w:numPr>
        <w:spacing w:after="0" w:line="240" w:lineRule="auto"/>
        <w:ind w:left="720"/>
        <w:jc w:val="both"/>
        <w:rPr>
          <w:rFonts w:ascii="Times New Roman" w:hAnsi="Times New Roman" w:cs="Times New Roman"/>
          <w:sz w:val="24"/>
          <w:szCs w:val="24"/>
        </w:rPr>
      </w:pPr>
      <w:r w:rsidRPr="00B50E90">
        <w:rPr>
          <w:rFonts w:ascii="Times New Roman" w:hAnsi="Times New Roman" w:cs="Times New Roman"/>
          <w:sz w:val="24"/>
          <w:szCs w:val="24"/>
          <w:u w:val="single"/>
        </w:rPr>
        <w:lastRenderedPageBreak/>
        <w:t>Restore the Obligation Limitation Deduction Exemption</w:t>
      </w:r>
      <w:r w:rsidRPr="00D271EE">
        <w:rPr>
          <w:rFonts w:ascii="Times New Roman" w:hAnsi="Times New Roman" w:cs="Times New Roman"/>
          <w:sz w:val="24"/>
          <w:szCs w:val="24"/>
        </w:rPr>
        <w:t xml:space="preserve"> that once existed for the IRR (now Tribal Transportation</w:t>
      </w:r>
      <w:r w:rsidR="00D271EE" w:rsidRPr="00D271EE">
        <w:rPr>
          <w:rFonts w:ascii="Times New Roman" w:hAnsi="Times New Roman" w:cs="Times New Roman"/>
          <w:sz w:val="24"/>
          <w:szCs w:val="24"/>
        </w:rPr>
        <w:t>) Program</w:t>
      </w:r>
      <w:r w:rsidRPr="00D271EE">
        <w:rPr>
          <w:rFonts w:ascii="Times New Roman" w:hAnsi="Times New Roman" w:cs="Times New Roman"/>
          <w:sz w:val="24"/>
          <w:szCs w:val="24"/>
        </w:rPr>
        <w:t>. If the Committee canno</w:t>
      </w:r>
      <w:r w:rsidR="00D271EE" w:rsidRPr="00D271EE">
        <w:rPr>
          <w:rFonts w:ascii="Times New Roman" w:hAnsi="Times New Roman" w:cs="Times New Roman"/>
          <w:sz w:val="24"/>
          <w:szCs w:val="24"/>
        </w:rPr>
        <w:t>t see fit to increase authorized</w:t>
      </w:r>
      <w:r w:rsidRPr="00D271EE">
        <w:rPr>
          <w:rFonts w:ascii="Times New Roman" w:hAnsi="Times New Roman" w:cs="Times New Roman"/>
          <w:sz w:val="24"/>
          <w:szCs w:val="24"/>
        </w:rPr>
        <w:t xml:space="preserve"> funding levels for the Tribal Transportation Program, the Committee should</w:t>
      </w:r>
      <w:r w:rsidR="00D271EE" w:rsidRPr="00D271EE">
        <w:rPr>
          <w:rFonts w:ascii="Times New Roman" w:hAnsi="Times New Roman" w:cs="Times New Roman"/>
          <w:sz w:val="24"/>
          <w:szCs w:val="24"/>
        </w:rPr>
        <w:t xml:space="preserve"> </w:t>
      </w:r>
      <w:r w:rsidRPr="00D271EE">
        <w:rPr>
          <w:rFonts w:ascii="Times New Roman" w:hAnsi="Times New Roman" w:cs="Times New Roman"/>
          <w:sz w:val="24"/>
          <w:szCs w:val="24"/>
        </w:rPr>
        <w:t xml:space="preserve">limit the harm to the Program </w:t>
      </w:r>
      <w:r w:rsidR="00D271EE" w:rsidRPr="00D271EE">
        <w:rPr>
          <w:rFonts w:ascii="Times New Roman" w:hAnsi="Times New Roman" w:cs="Times New Roman"/>
          <w:sz w:val="24"/>
          <w:szCs w:val="24"/>
        </w:rPr>
        <w:t>caused by</w:t>
      </w:r>
      <w:r w:rsidRPr="00D271EE">
        <w:rPr>
          <w:rFonts w:ascii="Times New Roman" w:hAnsi="Times New Roman" w:cs="Times New Roman"/>
          <w:sz w:val="24"/>
          <w:szCs w:val="24"/>
        </w:rPr>
        <w:t xml:space="preserve"> </w:t>
      </w:r>
      <w:r w:rsidR="00F42173">
        <w:rPr>
          <w:rFonts w:ascii="Times New Roman" w:hAnsi="Times New Roman" w:cs="Times New Roman"/>
          <w:sz w:val="24"/>
          <w:szCs w:val="24"/>
        </w:rPr>
        <w:t xml:space="preserve">the </w:t>
      </w:r>
      <w:r w:rsidRPr="00D271EE">
        <w:rPr>
          <w:rFonts w:ascii="Times New Roman" w:hAnsi="Times New Roman" w:cs="Times New Roman"/>
          <w:sz w:val="24"/>
          <w:szCs w:val="24"/>
        </w:rPr>
        <w:t xml:space="preserve">operation of the obligation limitation deduction. </w:t>
      </w:r>
      <w:r w:rsidR="00F42173">
        <w:rPr>
          <w:rFonts w:ascii="Times New Roman" w:hAnsi="Times New Roman" w:cs="Times New Roman"/>
          <w:sz w:val="24"/>
          <w:szCs w:val="24"/>
        </w:rPr>
        <w:t xml:space="preserve"> </w:t>
      </w:r>
      <w:r w:rsidRPr="00D271EE">
        <w:rPr>
          <w:rFonts w:ascii="Times New Roman" w:hAnsi="Times New Roman" w:cs="Times New Roman"/>
          <w:sz w:val="24"/>
          <w:szCs w:val="24"/>
        </w:rPr>
        <w:t xml:space="preserve">Since FY 2005, more than $320 million in appropriated funds for the IRR and Tribal Transportation Program has been withdrawn </w:t>
      </w:r>
      <w:r w:rsidR="00E31EF9">
        <w:rPr>
          <w:rFonts w:ascii="Times New Roman" w:hAnsi="Times New Roman" w:cs="Times New Roman"/>
          <w:sz w:val="24"/>
          <w:szCs w:val="24"/>
        </w:rPr>
        <w:t xml:space="preserve">from </w:t>
      </w:r>
      <w:r w:rsidR="00F42173">
        <w:rPr>
          <w:rFonts w:ascii="Times New Roman" w:hAnsi="Times New Roman" w:cs="Times New Roman"/>
          <w:sz w:val="24"/>
          <w:szCs w:val="24"/>
        </w:rPr>
        <w:t xml:space="preserve">use by </w:t>
      </w:r>
      <w:r w:rsidR="00E31EF9">
        <w:rPr>
          <w:rFonts w:ascii="Times New Roman" w:hAnsi="Times New Roman" w:cs="Times New Roman"/>
          <w:sz w:val="24"/>
          <w:szCs w:val="24"/>
        </w:rPr>
        <w:t xml:space="preserve">tribes </w:t>
      </w:r>
      <w:r w:rsidRPr="00D271EE">
        <w:rPr>
          <w:rFonts w:ascii="Times New Roman" w:hAnsi="Times New Roman" w:cs="Times New Roman"/>
          <w:sz w:val="24"/>
          <w:szCs w:val="24"/>
        </w:rPr>
        <w:t xml:space="preserve">by operation of the obligation limitation deduction. With some of the worst road conditions in the country, high unemployment and the worst motor vehicle fatality rates of any group in the country, we call on the people’s House and its Transportation and Infrastructure Committee to stem the loss of much needed federal assistance for tribal transportation </w:t>
      </w:r>
      <w:r w:rsidR="00D271EE" w:rsidRPr="00D271EE">
        <w:rPr>
          <w:rFonts w:ascii="Times New Roman" w:hAnsi="Times New Roman" w:cs="Times New Roman"/>
          <w:sz w:val="24"/>
          <w:szCs w:val="24"/>
        </w:rPr>
        <w:t>and highway safety needs</w:t>
      </w:r>
      <w:r w:rsidR="00E31EF9">
        <w:rPr>
          <w:rFonts w:ascii="Times New Roman" w:hAnsi="Times New Roman" w:cs="Times New Roman"/>
          <w:sz w:val="24"/>
          <w:szCs w:val="24"/>
        </w:rPr>
        <w:t xml:space="preserve">.  </w:t>
      </w:r>
    </w:p>
    <w:p w:rsidR="00B44442" w:rsidRDefault="00B44442" w:rsidP="00B44442">
      <w:pPr>
        <w:pStyle w:val="ListParagraph"/>
        <w:spacing w:after="0" w:line="240" w:lineRule="auto"/>
        <w:jc w:val="both"/>
        <w:rPr>
          <w:rFonts w:ascii="Times New Roman" w:hAnsi="Times New Roman" w:cs="Times New Roman"/>
          <w:sz w:val="24"/>
          <w:szCs w:val="24"/>
          <w:u w:val="single"/>
        </w:rPr>
      </w:pPr>
    </w:p>
    <w:p w:rsidR="00D271EE" w:rsidRDefault="00B44442" w:rsidP="00B44442">
      <w:pPr>
        <w:pStyle w:val="ListParagraph"/>
        <w:spacing w:after="0" w:line="240" w:lineRule="auto"/>
        <w:ind w:left="0" w:firstLine="720"/>
        <w:jc w:val="both"/>
        <w:rPr>
          <w:rFonts w:ascii="Times New Roman" w:hAnsi="Times New Roman" w:cs="Times New Roman"/>
          <w:sz w:val="24"/>
          <w:szCs w:val="24"/>
        </w:rPr>
      </w:pPr>
      <w:r w:rsidRPr="00B44442">
        <w:rPr>
          <w:rFonts w:ascii="Times New Roman" w:hAnsi="Times New Roman" w:cs="Times New Roman"/>
          <w:sz w:val="24"/>
          <w:szCs w:val="24"/>
        </w:rPr>
        <w:t xml:space="preserve">Augmenting </w:t>
      </w:r>
      <w:r>
        <w:rPr>
          <w:rFonts w:ascii="Times New Roman" w:hAnsi="Times New Roman" w:cs="Times New Roman"/>
          <w:sz w:val="24"/>
          <w:szCs w:val="24"/>
        </w:rPr>
        <w:t>and protecting the authorized funding levels for the Tribal Transportation Program and Tribal Transit Program</w:t>
      </w:r>
      <w:r w:rsidR="00E31EF9">
        <w:rPr>
          <w:rFonts w:ascii="Times New Roman" w:hAnsi="Times New Roman" w:cs="Times New Roman"/>
          <w:sz w:val="24"/>
          <w:szCs w:val="24"/>
        </w:rPr>
        <w:t xml:space="preserve"> </w:t>
      </w:r>
      <w:r w:rsidR="00D271EE" w:rsidRPr="00D271EE">
        <w:rPr>
          <w:rFonts w:ascii="Times New Roman" w:hAnsi="Times New Roman" w:cs="Times New Roman"/>
          <w:sz w:val="24"/>
          <w:szCs w:val="24"/>
        </w:rPr>
        <w:t>will</w:t>
      </w:r>
      <w:r>
        <w:rPr>
          <w:rFonts w:ascii="Times New Roman" w:hAnsi="Times New Roman" w:cs="Times New Roman"/>
          <w:sz w:val="24"/>
          <w:szCs w:val="24"/>
        </w:rPr>
        <w:t xml:space="preserve"> also help us attract private resources.  </w:t>
      </w:r>
      <w:r w:rsidR="00D271EE" w:rsidRPr="00D271EE">
        <w:rPr>
          <w:rFonts w:ascii="Times New Roman" w:hAnsi="Times New Roman" w:cs="Times New Roman"/>
          <w:sz w:val="24"/>
          <w:szCs w:val="24"/>
        </w:rPr>
        <w:t xml:space="preserve"> </w:t>
      </w:r>
      <w:r>
        <w:rPr>
          <w:rFonts w:ascii="Times New Roman" w:hAnsi="Times New Roman" w:cs="Times New Roman"/>
          <w:sz w:val="24"/>
          <w:szCs w:val="24"/>
        </w:rPr>
        <w:t>Together, the combination of Tribal-State-Federal and private investment in tribal transportation projects will make a big difference</w:t>
      </w:r>
      <w:r w:rsidR="00F42173">
        <w:rPr>
          <w:rFonts w:ascii="Times New Roman" w:hAnsi="Times New Roman" w:cs="Times New Roman"/>
          <w:sz w:val="24"/>
          <w:szCs w:val="24"/>
        </w:rPr>
        <w:t xml:space="preserve"> over the next six years.</w:t>
      </w:r>
    </w:p>
    <w:p w:rsidR="00D271EE" w:rsidRDefault="00D271EE" w:rsidP="00D271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271EE" w:rsidRPr="00D271EE" w:rsidRDefault="00D271EE" w:rsidP="00D271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Throughout Indian country, and especially on our reservation, federal appropriations make the di</w:t>
      </w:r>
      <w:r w:rsidR="00F42173">
        <w:rPr>
          <w:rFonts w:ascii="Times New Roman" w:hAnsi="Times New Roman" w:cs="Times New Roman"/>
          <w:sz w:val="24"/>
          <w:szCs w:val="24"/>
        </w:rPr>
        <w:t xml:space="preserve">fference between the success </w:t>
      </w:r>
      <w:r w:rsidR="0061416D">
        <w:rPr>
          <w:rFonts w:ascii="Times New Roman" w:hAnsi="Times New Roman" w:cs="Times New Roman"/>
          <w:sz w:val="24"/>
          <w:szCs w:val="24"/>
        </w:rPr>
        <w:t>and</w:t>
      </w:r>
      <w:r>
        <w:rPr>
          <w:rFonts w:ascii="Times New Roman" w:hAnsi="Times New Roman" w:cs="Times New Roman"/>
          <w:sz w:val="24"/>
          <w:szCs w:val="24"/>
        </w:rPr>
        <w:t xml:space="preserve"> failure of </w:t>
      </w:r>
      <w:r w:rsidR="00F42173">
        <w:rPr>
          <w:rFonts w:ascii="Times New Roman" w:hAnsi="Times New Roman" w:cs="Times New Roman"/>
          <w:sz w:val="24"/>
          <w:szCs w:val="24"/>
        </w:rPr>
        <w:t xml:space="preserve">our </w:t>
      </w:r>
      <w:r>
        <w:rPr>
          <w:rFonts w:ascii="Times New Roman" w:hAnsi="Times New Roman" w:cs="Times New Roman"/>
          <w:sz w:val="24"/>
          <w:szCs w:val="24"/>
        </w:rPr>
        <w:t xml:space="preserve">tribal initiatives, which in turn determine whether economic and social conditions </w:t>
      </w:r>
      <w:r w:rsidR="00B50E90">
        <w:rPr>
          <w:rFonts w:ascii="Times New Roman" w:hAnsi="Times New Roman" w:cs="Times New Roman"/>
          <w:sz w:val="24"/>
          <w:szCs w:val="24"/>
        </w:rPr>
        <w:t>on our reservation</w:t>
      </w:r>
      <w:r>
        <w:rPr>
          <w:rFonts w:ascii="Times New Roman" w:hAnsi="Times New Roman" w:cs="Times New Roman"/>
          <w:sz w:val="24"/>
          <w:szCs w:val="24"/>
        </w:rPr>
        <w:t xml:space="preserve"> improve or deteriorate. We urge the Committee </w:t>
      </w:r>
      <w:r w:rsidR="00F42173">
        <w:rPr>
          <w:rFonts w:ascii="Times New Roman" w:hAnsi="Times New Roman" w:cs="Times New Roman"/>
          <w:sz w:val="24"/>
          <w:szCs w:val="24"/>
        </w:rPr>
        <w:t xml:space="preserve">and you, as its leaders, </w:t>
      </w:r>
      <w:r>
        <w:rPr>
          <w:rFonts w:ascii="Times New Roman" w:hAnsi="Times New Roman" w:cs="Times New Roman"/>
          <w:sz w:val="24"/>
          <w:szCs w:val="24"/>
        </w:rPr>
        <w:t>to help us bring our transportation infrastructure into the 21</w:t>
      </w:r>
      <w:r w:rsidRPr="00D271EE">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t>
      </w:r>
      <w:r w:rsidR="00B50E90">
        <w:rPr>
          <w:rFonts w:ascii="Times New Roman" w:hAnsi="Times New Roman" w:cs="Times New Roman"/>
          <w:sz w:val="24"/>
          <w:szCs w:val="24"/>
        </w:rPr>
        <w:t xml:space="preserve">create local jobs and </w:t>
      </w:r>
      <w:r>
        <w:rPr>
          <w:rFonts w:ascii="Times New Roman" w:hAnsi="Times New Roman" w:cs="Times New Roman"/>
          <w:sz w:val="24"/>
          <w:szCs w:val="24"/>
        </w:rPr>
        <w:t>improve the safety of our transportation systems</w:t>
      </w:r>
      <w:r w:rsidR="00B50E90">
        <w:rPr>
          <w:rFonts w:ascii="Times New Roman" w:hAnsi="Times New Roman" w:cs="Times New Roman"/>
          <w:sz w:val="24"/>
          <w:szCs w:val="24"/>
        </w:rPr>
        <w:t xml:space="preserve"> for all users</w:t>
      </w:r>
      <w:r>
        <w:rPr>
          <w:rFonts w:ascii="Times New Roman" w:hAnsi="Times New Roman" w:cs="Times New Roman"/>
          <w:sz w:val="24"/>
          <w:szCs w:val="24"/>
        </w:rPr>
        <w:t>.</w:t>
      </w:r>
    </w:p>
    <w:p w:rsidR="00D271EE" w:rsidRDefault="00D271EE" w:rsidP="00881575">
      <w:pPr>
        <w:pStyle w:val="ListParagraph"/>
        <w:rPr>
          <w:rFonts w:ascii="Times New Roman" w:hAnsi="Times New Roman" w:cs="Times New Roman"/>
          <w:sz w:val="24"/>
          <w:szCs w:val="24"/>
        </w:rPr>
      </w:pPr>
    </w:p>
    <w:p w:rsidR="00881575" w:rsidRDefault="00881575" w:rsidP="00881575">
      <w:pPr>
        <w:pStyle w:val="ListParagraph"/>
        <w:rPr>
          <w:rFonts w:ascii="Times New Roman" w:hAnsi="Times New Roman" w:cs="Times New Roman"/>
          <w:sz w:val="24"/>
          <w:szCs w:val="24"/>
        </w:rPr>
      </w:pPr>
      <w:r>
        <w:rPr>
          <w:rFonts w:ascii="Times New Roman" w:hAnsi="Times New Roman" w:cs="Times New Roman"/>
          <w:sz w:val="24"/>
          <w:szCs w:val="24"/>
        </w:rPr>
        <w:t>Thank you for considering our request.</w:t>
      </w:r>
    </w:p>
    <w:p w:rsidR="00881575" w:rsidRDefault="00881575" w:rsidP="00881575">
      <w:pPr>
        <w:pStyle w:val="ListParagraph"/>
        <w:rPr>
          <w:rFonts w:ascii="Times New Roman" w:hAnsi="Times New Roman" w:cs="Times New Roman"/>
          <w:sz w:val="24"/>
          <w:szCs w:val="24"/>
        </w:rPr>
      </w:pPr>
    </w:p>
    <w:p w:rsidR="00881575" w:rsidRDefault="00881575" w:rsidP="00881575">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w:t>
      </w:r>
    </w:p>
    <w:p w:rsidR="00881575" w:rsidRDefault="00881575" w:rsidP="00881575">
      <w:pPr>
        <w:pStyle w:val="ListParagraph"/>
        <w:rPr>
          <w:rFonts w:ascii="Times New Roman" w:hAnsi="Times New Roman" w:cs="Times New Roman"/>
          <w:sz w:val="24"/>
          <w:szCs w:val="24"/>
        </w:rPr>
      </w:pPr>
    </w:p>
    <w:p w:rsidR="002B6B7D" w:rsidRDefault="002B6B7D" w:rsidP="00B451AB">
      <w:pPr>
        <w:spacing w:after="0" w:line="240"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[Tribal leader]</w:t>
      </w:r>
      <w:r>
        <w:t xml:space="preserve"> </w:t>
      </w:r>
    </w:p>
    <w:p w:rsidR="00881575" w:rsidRDefault="00881575" w:rsidP="00B451AB">
      <w:pPr>
        <w:spacing w:after="0" w:line="240" w:lineRule="auto"/>
      </w:pPr>
    </w:p>
    <w:p w:rsidR="00881575" w:rsidRDefault="00881575" w:rsidP="00B451AB">
      <w:pPr>
        <w:spacing w:after="0" w:line="240" w:lineRule="auto"/>
      </w:pPr>
    </w:p>
    <w:p w:rsidR="00365D68" w:rsidRPr="00365D68" w:rsidRDefault="00365D68" w:rsidP="00B451AB">
      <w:pPr>
        <w:spacing w:after="0" w:line="240" w:lineRule="auto"/>
        <w:rPr>
          <w:rFonts w:ascii="Times New Roman" w:hAnsi="Times New Roman" w:cs="Times New Roman"/>
          <w:sz w:val="24"/>
          <w:szCs w:val="24"/>
        </w:rPr>
      </w:pPr>
      <w:r w:rsidRPr="00365D68">
        <w:rPr>
          <w:rFonts w:ascii="Times New Roman" w:hAnsi="Times New Roman" w:cs="Times New Roman"/>
          <w:sz w:val="24"/>
          <w:szCs w:val="24"/>
        </w:rPr>
        <w:t xml:space="preserve">cc: </w:t>
      </w:r>
      <w:r w:rsidR="00881575">
        <w:rPr>
          <w:rFonts w:ascii="Times New Roman" w:hAnsi="Times New Roman" w:cs="Times New Roman"/>
          <w:sz w:val="24"/>
          <w:szCs w:val="24"/>
        </w:rPr>
        <w:t>Congressional delegation member</w:t>
      </w:r>
    </w:p>
    <w:sectPr w:rsidR="00365D68" w:rsidRPr="00365D68" w:rsidSect="002B6B7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C17" w:rsidRPr="00077BC8" w:rsidRDefault="00F56C17" w:rsidP="004946FF">
      <w:pPr>
        <w:spacing w:after="0" w:line="240" w:lineRule="auto"/>
        <w:rPr>
          <w:rFonts w:ascii="Times New Roman" w:hAnsi="Times New Roman"/>
          <w:sz w:val="28"/>
        </w:rPr>
      </w:pPr>
      <w:r>
        <w:separator/>
      </w:r>
    </w:p>
  </w:endnote>
  <w:endnote w:type="continuationSeparator" w:id="0">
    <w:p w:rsidR="00F56C17" w:rsidRPr="00077BC8" w:rsidRDefault="00F56C17" w:rsidP="004946FF">
      <w:pPr>
        <w:spacing w:after="0" w:line="240" w:lineRule="auto"/>
        <w:rPr>
          <w:rFonts w:ascii="Times New Roman" w:hAnsi="Times New Roman"/>
          <w:sz w:val="28"/>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716" w:rsidRDefault="00690716">
    <w:pPr>
      <w:pStyle w:val="Footer"/>
    </w:pPr>
  </w:p>
  <w:p w:rsidR="00690716" w:rsidRPr="00690716" w:rsidRDefault="00C06343" w:rsidP="00690716">
    <w:pPr>
      <w:pStyle w:val="Footer"/>
      <w:jc w:val="right"/>
      <w:rPr>
        <w:rFonts w:ascii="Times New Roman" w:hAnsi="Times New Roman" w:cs="Times New Roman"/>
        <w:sz w:val="14"/>
      </w:rPr>
    </w:pPr>
    <w:fldSimple w:instr=" DOCPROPERTY  YCFooter \* MERGEFORMAT ">
      <w:r w:rsidR="00C41A41" w:rsidRPr="00C41A41">
        <w:rPr>
          <w:rFonts w:ascii="Times New Roman" w:hAnsi="Times New Roman" w:cs="Times New Roman"/>
          <w:sz w:val="14"/>
        </w:rPr>
        <w:t>143127-2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FF" w:rsidRPr="00690716" w:rsidRDefault="00C06343" w:rsidP="00690716">
    <w:pPr>
      <w:pStyle w:val="Footer"/>
      <w:jc w:val="right"/>
      <w:rPr>
        <w:rFonts w:ascii="Times New Roman" w:hAnsi="Times New Roman" w:cs="Times New Roman"/>
        <w:sz w:val="14"/>
        <w:szCs w:val="16"/>
      </w:rPr>
    </w:pPr>
    <w:fldSimple w:instr=" DOCPROPERTY  YCFooter \* MERGEFORMAT ">
      <w:r w:rsidR="00C41A41" w:rsidRPr="00C41A41">
        <w:rPr>
          <w:rFonts w:ascii="Times New Roman" w:hAnsi="Times New Roman" w:cs="Times New Roman"/>
          <w:sz w:val="14"/>
          <w:szCs w:val="16"/>
        </w:rPr>
        <w:t>143127-2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226" w:rsidRDefault="00721226">
    <w:pPr>
      <w:pStyle w:val="Footer"/>
    </w:pPr>
  </w:p>
  <w:p w:rsidR="00721226" w:rsidRPr="00721226" w:rsidRDefault="00C06343" w:rsidP="00721226">
    <w:pPr>
      <w:pStyle w:val="Footer"/>
      <w:jc w:val="right"/>
      <w:rPr>
        <w:rFonts w:ascii="Times New Roman" w:hAnsi="Times New Roman" w:cs="Times New Roman"/>
        <w:sz w:val="14"/>
      </w:rPr>
    </w:pPr>
    <w:fldSimple w:instr=" DOCPROPERTY  YCFooter \* MERGEFORMAT ">
      <w:r w:rsidR="00C41A41" w:rsidRPr="00C41A41">
        <w:rPr>
          <w:rFonts w:ascii="Times New Roman" w:hAnsi="Times New Roman" w:cs="Times New Roman"/>
          <w:sz w:val="14"/>
        </w:rPr>
        <w:t>143127-2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C17" w:rsidRPr="00077BC8" w:rsidRDefault="00F56C17" w:rsidP="004946FF">
      <w:pPr>
        <w:spacing w:after="0" w:line="240" w:lineRule="auto"/>
        <w:rPr>
          <w:rFonts w:ascii="Times New Roman" w:hAnsi="Times New Roman"/>
          <w:sz w:val="28"/>
        </w:rPr>
      </w:pPr>
      <w:r>
        <w:separator/>
      </w:r>
    </w:p>
  </w:footnote>
  <w:footnote w:type="continuationSeparator" w:id="0">
    <w:p w:rsidR="00F56C17" w:rsidRPr="00077BC8" w:rsidRDefault="00F56C17" w:rsidP="004946FF">
      <w:pPr>
        <w:spacing w:after="0" w:line="240" w:lineRule="auto"/>
        <w:rPr>
          <w:rFonts w:ascii="Times New Roman" w:hAnsi="Times New Roman"/>
          <w:sz w:val="28"/>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6D" w:rsidRDefault="006141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9109"/>
      <w:docPartObj>
        <w:docPartGallery w:val="Page Numbers (Top of Page)"/>
        <w:docPartUnique/>
      </w:docPartObj>
    </w:sdtPr>
    <w:sdtContent>
      <w:p w:rsidR="00721226" w:rsidRPr="00721226" w:rsidRDefault="00721226">
        <w:pPr>
          <w:pStyle w:val="Header"/>
          <w:rPr>
            <w:rFonts w:ascii="Times New Roman" w:hAnsi="Times New Roman" w:cs="Times New Roman"/>
            <w:sz w:val="24"/>
            <w:szCs w:val="24"/>
          </w:rPr>
        </w:pPr>
        <w:r w:rsidRPr="00721226">
          <w:rPr>
            <w:rFonts w:ascii="Times New Roman" w:hAnsi="Times New Roman" w:cs="Times New Roman"/>
            <w:sz w:val="24"/>
            <w:szCs w:val="24"/>
          </w:rPr>
          <w:t>The Honorable Bill Shuster</w:t>
        </w:r>
      </w:p>
      <w:p w:rsidR="00721226" w:rsidRPr="00721226" w:rsidRDefault="00721226">
        <w:pPr>
          <w:pStyle w:val="Header"/>
          <w:rPr>
            <w:rFonts w:ascii="Times New Roman" w:hAnsi="Times New Roman" w:cs="Times New Roman"/>
            <w:sz w:val="24"/>
            <w:szCs w:val="24"/>
          </w:rPr>
        </w:pPr>
        <w:r w:rsidRPr="00721226">
          <w:rPr>
            <w:rFonts w:ascii="Times New Roman" w:hAnsi="Times New Roman" w:cs="Times New Roman"/>
            <w:sz w:val="24"/>
            <w:szCs w:val="24"/>
          </w:rPr>
          <w:t>The Honorable Peter DeFazio</w:t>
        </w:r>
      </w:p>
      <w:p w:rsidR="00721226" w:rsidRPr="00721226" w:rsidRDefault="00881575">
        <w:pPr>
          <w:pStyle w:val="Header"/>
          <w:rPr>
            <w:rFonts w:ascii="Times New Roman" w:hAnsi="Times New Roman" w:cs="Times New Roman"/>
            <w:sz w:val="24"/>
            <w:szCs w:val="24"/>
          </w:rPr>
        </w:pPr>
        <w:r>
          <w:rPr>
            <w:rFonts w:ascii="Times New Roman" w:hAnsi="Times New Roman" w:cs="Times New Roman"/>
            <w:sz w:val="24"/>
            <w:szCs w:val="24"/>
          </w:rPr>
          <w:t>October</w:t>
        </w:r>
        <w:r w:rsidR="00721226" w:rsidRPr="00721226">
          <w:rPr>
            <w:rFonts w:ascii="Times New Roman" w:hAnsi="Times New Roman" w:cs="Times New Roman"/>
            <w:sz w:val="24"/>
            <w:szCs w:val="24"/>
          </w:rPr>
          <w:t xml:space="preserve"> __, 2015</w:t>
        </w:r>
      </w:p>
      <w:p w:rsidR="00721226" w:rsidRDefault="00445822">
        <w:pPr>
          <w:pStyle w:val="Header"/>
        </w:pPr>
        <w:r>
          <w:rPr>
            <w:rFonts w:ascii="Times New Roman" w:hAnsi="Times New Roman" w:cs="Times New Roman"/>
            <w:sz w:val="24"/>
            <w:szCs w:val="24"/>
          </w:rPr>
          <w:t xml:space="preserve">Page </w:t>
        </w:r>
        <w:r w:rsidR="00C06343" w:rsidRPr="00721226">
          <w:rPr>
            <w:rFonts w:ascii="Times New Roman" w:hAnsi="Times New Roman" w:cs="Times New Roman"/>
            <w:sz w:val="24"/>
            <w:szCs w:val="24"/>
          </w:rPr>
          <w:fldChar w:fldCharType="begin"/>
        </w:r>
        <w:r w:rsidR="00721226" w:rsidRPr="00721226">
          <w:rPr>
            <w:rFonts w:ascii="Times New Roman" w:hAnsi="Times New Roman" w:cs="Times New Roman"/>
            <w:sz w:val="24"/>
            <w:szCs w:val="24"/>
          </w:rPr>
          <w:instrText xml:space="preserve"> PAGE   \* MERGEFORMAT </w:instrText>
        </w:r>
        <w:r w:rsidR="00C06343" w:rsidRPr="00721226">
          <w:rPr>
            <w:rFonts w:ascii="Times New Roman" w:hAnsi="Times New Roman" w:cs="Times New Roman"/>
            <w:sz w:val="24"/>
            <w:szCs w:val="24"/>
          </w:rPr>
          <w:fldChar w:fldCharType="separate"/>
        </w:r>
        <w:r w:rsidR="00C41A41">
          <w:rPr>
            <w:rFonts w:ascii="Times New Roman" w:hAnsi="Times New Roman" w:cs="Times New Roman"/>
            <w:noProof/>
            <w:sz w:val="24"/>
            <w:szCs w:val="24"/>
          </w:rPr>
          <w:t>2</w:t>
        </w:r>
        <w:r w:rsidR="00C06343" w:rsidRPr="00721226">
          <w:rPr>
            <w:rFonts w:ascii="Times New Roman" w:hAnsi="Times New Roman" w:cs="Times New Roman"/>
            <w:sz w:val="24"/>
            <w:szCs w:val="24"/>
          </w:rPr>
          <w:fldChar w:fldCharType="end"/>
        </w:r>
      </w:p>
    </w:sdtContent>
  </w:sdt>
  <w:p w:rsidR="00945BAA" w:rsidRDefault="00945B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16D" w:rsidRDefault="006141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74E74"/>
    <w:multiLevelType w:val="hybridMultilevel"/>
    <w:tmpl w:val="D9682A6C"/>
    <w:lvl w:ilvl="0" w:tplc="0409000B">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B6B7D"/>
    <w:rsid w:val="0002584C"/>
    <w:rsid w:val="00081DFA"/>
    <w:rsid w:val="00082444"/>
    <w:rsid w:val="0008793F"/>
    <w:rsid w:val="00150B26"/>
    <w:rsid w:val="00153CFE"/>
    <w:rsid w:val="001601A3"/>
    <w:rsid w:val="001A45DD"/>
    <w:rsid w:val="001A79E2"/>
    <w:rsid w:val="001C2B3B"/>
    <w:rsid w:val="001D66D5"/>
    <w:rsid w:val="00200CD0"/>
    <w:rsid w:val="00216483"/>
    <w:rsid w:val="00217BBD"/>
    <w:rsid w:val="00242FE7"/>
    <w:rsid w:val="00252C41"/>
    <w:rsid w:val="00265FFD"/>
    <w:rsid w:val="00292484"/>
    <w:rsid w:val="002A1E69"/>
    <w:rsid w:val="002A4578"/>
    <w:rsid w:val="002B6B7D"/>
    <w:rsid w:val="002C2036"/>
    <w:rsid w:val="002E4705"/>
    <w:rsid w:val="002E7974"/>
    <w:rsid w:val="003111A8"/>
    <w:rsid w:val="00313424"/>
    <w:rsid w:val="00350DBF"/>
    <w:rsid w:val="00365D68"/>
    <w:rsid w:val="00445822"/>
    <w:rsid w:val="0045167F"/>
    <w:rsid w:val="004618C4"/>
    <w:rsid w:val="00485243"/>
    <w:rsid w:val="004946FF"/>
    <w:rsid w:val="004A623B"/>
    <w:rsid w:val="004B0FDD"/>
    <w:rsid w:val="004D11D5"/>
    <w:rsid w:val="004F6B50"/>
    <w:rsid w:val="005245AF"/>
    <w:rsid w:val="00543EA6"/>
    <w:rsid w:val="00567746"/>
    <w:rsid w:val="00570DFC"/>
    <w:rsid w:val="005824BA"/>
    <w:rsid w:val="005A0DC3"/>
    <w:rsid w:val="005A6BB2"/>
    <w:rsid w:val="005B5A27"/>
    <w:rsid w:val="005B730A"/>
    <w:rsid w:val="005C1AD8"/>
    <w:rsid w:val="005C1FE4"/>
    <w:rsid w:val="005F294A"/>
    <w:rsid w:val="0060707D"/>
    <w:rsid w:val="0061416D"/>
    <w:rsid w:val="00627696"/>
    <w:rsid w:val="006533CD"/>
    <w:rsid w:val="00681001"/>
    <w:rsid w:val="006829C1"/>
    <w:rsid w:val="00690716"/>
    <w:rsid w:val="006E0BB0"/>
    <w:rsid w:val="007052EE"/>
    <w:rsid w:val="00721226"/>
    <w:rsid w:val="00726981"/>
    <w:rsid w:val="007334AE"/>
    <w:rsid w:val="007670F8"/>
    <w:rsid w:val="0077354F"/>
    <w:rsid w:val="007837B1"/>
    <w:rsid w:val="007F4525"/>
    <w:rsid w:val="00881575"/>
    <w:rsid w:val="00886B61"/>
    <w:rsid w:val="00897302"/>
    <w:rsid w:val="008D261A"/>
    <w:rsid w:val="008D2705"/>
    <w:rsid w:val="00900ADD"/>
    <w:rsid w:val="009235F5"/>
    <w:rsid w:val="009302B2"/>
    <w:rsid w:val="00945BAA"/>
    <w:rsid w:val="00991E13"/>
    <w:rsid w:val="009954B3"/>
    <w:rsid w:val="00A06249"/>
    <w:rsid w:val="00A50B82"/>
    <w:rsid w:val="00A60B5B"/>
    <w:rsid w:val="00A97DBA"/>
    <w:rsid w:val="00AA44F8"/>
    <w:rsid w:val="00AA5A40"/>
    <w:rsid w:val="00AB1286"/>
    <w:rsid w:val="00AC7E62"/>
    <w:rsid w:val="00AD4FE2"/>
    <w:rsid w:val="00AE2D57"/>
    <w:rsid w:val="00B44442"/>
    <w:rsid w:val="00B451AB"/>
    <w:rsid w:val="00B50E90"/>
    <w:rsid w:val="00B86580"/>
    <w:rsid w:val="00BB5F32"/>
    <w:rsid w:val="00BB656C"/>
    <w:rsid w:val="00BC52C5"/>
    <w:rsid w:val="00BD56D5"/>
    <w:rsid w:val="00C06343"/>
    <w:rsid w:val="00C41A41"/>
    <w:rsid w:val="00C64478"/>
    <w:rsid w:val="00D2522D"/>
    <w:rsid w:val="00D26DA5"/>
    <w:rsid w:val="00D271EE"/>
    <w:rsid w:val="00D33852"/>
    <w:rsid w:val="00D92450"/>
    <w:rsid w:val="00DD2384"/>
    <w:rsid w:val="00DD29BD"/>
    <w:rsid w:val="00DE5312"/>
    <w:rsid w:val="00E10C49"/>
    <w:rsid w:val="00E30144"/>
    <w:rsid w:val="00E31EF9"/>
    <w:rsid w:val="00E762A2"/>
    <w:rsid w:val="00E87448"/>
    <w:rsid w:val="00E9506E"/>
    <w:rsid w:val="00EA6913"/>
    <w:rsid w:val="00EC1640"/>
    <w:rsid w:val="00EE0735"/>
    <w:rsid w:val="00EF09F2"/>
    <w:rsid w:val="00F0724E"/>
    <w:rsid w:val="00F404DC"/>
    <w:rsid w:val="00F40D1A"/>
    <w:rsid w:val="00F42173"/>
    <w:rsid w:val="00F462D3"/>
    <w:rsid w:val="00F56C17"/>
    <w:rsid w:val="00FB3F4D"/>
    <w:rsid w:val="00FC4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9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6FF"/>
  </w:style>
  <w:style w:type="paragraph" w:styleId="Footer">
    <w:name w:val="footer"/>
    <w:basedOn w:val="Normal"/>
    <w:link w:val="FooterChar"/>
    <w:uiPriority w:val="99"/>
    <w:unhideWhenUsed/>
    <w:rsid w:val="00494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6FF"/>
  </w:style>
  <w:style w:type="character" w:styleId="Hyperlink">
    <w:name w:val="Hyperlink"/>
    <w:basedOn w:val="DefaultParagraphFont"/>
    <w:uiPriority w:val="99"/>
    <w:unhideWhenUsed/>
    <w:rsid w:val="00252C41"/>
    <w:rPr>
      <w:color w:val="0000FF" w:themeColor="hyperlink"/>
      <w:u w:val="single"/>
    </w:rPr>
  </w:style>
  <w:style w:type="paragraph" w:styleId="BalloonText">
    <w:name w:val="Balloon Text"/>
    <w:basedOn w:val="Normal"/>
    <w:link w:val="BalloonTextChar"/>
    <w:uiPriority w:val="99"/>
    <w:semiHidden/>
    <w:unhideWhenUsed/>
    <w:rsid w:val="001C2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B3B"/>
    <w:rPr>
      <w:rFonts w:ascii="Tahoma" w:hAnsi="Tahoma" w:cs="Tahoma"/>
      <w:sz w:val="16"/>
      <w:szCs w:val="16"/>
    </w:rPr>
  </w:style>
  <w:style w:type="paragraph" w:styleId="ListParagraph">
    <w:name w:val="List Paragraph"/>
    <w:basedOn w:val="Normal"/>
    <w:uiPriority w:val="34"/>
    <w:qFormat/>
    <w:rsid w:val="00EF09F2"/>
    <w:pPr>
      <w:ind w:left="720"/>
      <w:contextualSpacing/>
    </w:pPr>
  </w:style>
</w:styles>
</file>

<file path=word/webSettings.xml><?xml version="1.0" encoding="utf-8"?>
<w:webSettings xmlns:r="http://schemas.openxmlformats.org/officeDocument/2006/relationships" xmlns:w="http://schemas.openxmlformats.org/wordprocessingml/2006/main">
  <w:divs>
    <w:div w:id="82243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athy.dedrick@mail.house.go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hristopher.bertram@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D19F1-5659-45C0-990D-BDAC7418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704</Words>
  <Characters>4117</Characters>
  <Application>Microsoft Office Word</Application>
  <DocSecurity>0</DocSecurity>
  <Lines>90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Nathaniel Amdur-Clark</dc:creator>
  <cp:lastModifiedBy>mjaffe</cp:lastModifiedBy>
  <cp:revision>12</cp:revision>
  <cp:lastPrinted>2015-10-16T20:40:00Z</cp:lastPrinted>
  <dcterms:created xsi:type="dcterms:W3CDTF">2015-10-16T20:10:00Z</dcterms:created>
  <dcterms:modified xsi:type="dcterms:W3CDTF">2015-10-16T21:02:00Z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143127-2</vt:lpwstr>
  </property>
</Properties>
</file>